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5017CD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 WG5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107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R5-252074</w:t>
      </w:r>
    </w:p>
    <w:p w14:paraId="25A1B0C5">
      <w:pPr>
        <w:pStyle w:val="82"/>
        <w:outlineLvl w:val="0"/>
        <w:rPr>
          <w:rFonts w:eastAsia="宋体"/>
          <w:b/>
          <w:sz w:val="24"/>
          <w:lang w:val="en-US" w:eastAsia="zh-CN"/>
        </w:rPr>
      </w:pPr>
      <w:bookmarkStart w:id="0" w:name="OLE_LINK6"/>
      <w:r>
        <w:rPr>
          <w:rFonts w:hint="eastAsia" w:cs="Arial"/>
          <w:b/>
          <w:sz w:val="24"/>
          <w:highlight w:val="none"/>
          <w:lang w:val="en-US" w:eastAsia="zh-CN"/>
        </w:rPr>
        <w:t>Malta</w:t>
      </w:r>
      <w:r>
        <w:rPr>
          <w:rFonts w:hint="default" w:ascii="Arial" w:hAnsi="Arial" w:cs="Arial"/>
          <w:b/>
          <w:sz w:val="24"/>
          <w:highlight w:val="none"/>
          <w:lang w:val="en-US"/>
        </w:rPr>
        <w:t xml:space="preserve">, </w:t>
      </w:r>
      <w:r>
        <w:rPr>
          <w:rFonts w:hint="eastAsia" w:cs="Arial"/>
          <w:b/>
          <w:sz w:val="24"/>
          <w:highlight w:val="none"/>
          <w:lang w:val="en-US" w:eastAsia="zh-CN"/>
        </w:rPr>
        <w:t>MT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bookmarkStart w:id="1" w:name="OLE_LINK4"/>
      <w:r>
        <w:rPr>
          <w:rFonts w:hint="eastAsia"/>
          <w:b/>
          <w:sz w:val="24"/>
          <w:highlight w:val="none"/>
          <w:lang w:val="en-US" w:eastAsia="zh-CN"/>
        </w:rPr>
        <w:t>May</w:t>
      </w:r>
      <w:bookmarkEnd w:id="1"/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3rd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FE418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F5806F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0BC54B3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A7F7F5E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688295F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CD3A0A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1C729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5D69E0EA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63CC023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21-2</w:t>
            </w:r>
          </w:p>
        </w:tc>
        <w:tc>
          <w:tcPr>
            <w:tcW w:w="709" w:type="dxa"/>
          </w:tcPr>
          <w:p w14:paraId="5DF0BB6B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386BB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106</w:t>
            </w:r>
            <w:bookmarkStart w:id="5" w:name="_GoBack"/>
            <w:bookmarkEnd w:id="5"/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</w:tcPr>
          <w:p w14:paraId="3AA30AD4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D9175F">
            <w:pPr>
              <w:pStyle w:val="82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2671FF5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68C59E">
            <w:pPr>
              <w:pStyle w:val="82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18.8.0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E394DCD">
            <w:pPr>
              <w:pStyle w:val="82"/>
              <w:spacing w:after="0"/>
            </w:pPr>
          </w:p>
        </w:tc>
      </w:tr>
      <w:tr w14:paraId="29DF11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87B6B07">
            <w:pPr>
              <w:pStyle w:val="82"/>
              <w:spacing w:after="0"/>
            </w:pPr>
          </w:p>
        </w:tc>
      </w:tr>
      <w:tr w14:paraId="7C863B2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6F9AE1CD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7F8E22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9F2D27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4A2E8520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26DB6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2A575923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4F9DB48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27D7027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120F96FC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4720781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C8BB3E2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FC6340D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84AB9A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F028BDF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496F066"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089D0B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61B1165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4544F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2AE96E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1092D0F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R18 IoT NTN enh RRM TCs applicability</w:t>
            </w:r>
          </w:p>
        </w:tc>
      </w:tr>
      <w:tr w14:paraId="1858CC7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9D9B01A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7623DD3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59CDE3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4E3E4D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30F89EB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</w:t>
            </w:r>
          </w:p>
        </w:tc>
      </w:tr>
      <w:tr w14:paraId="347CA0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30C87C0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137924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R5</w:t>
            </w:r>
          </w:p>
        </w:tc>
      </w:tr>
      <w:tr w14:paraId="6625F6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BAC7D01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311F1E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858A0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C4EA46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C81E18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IoT_NTN_enh_plus_CT1-UEConTest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BAA471C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9F62D2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85FD2F8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2025-05-06</w:t>
            </w:r>
          </w:p>
        </w:tc>
      </w:tr>
      <w:tr w14:paraId="67731E7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DA05CAF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A75BD9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729D82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880928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B0EB53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5B055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DE7686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75FF1F"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AC5E8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CA56C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3E3955D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 w14:paraId="06A99D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BA7824A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7AF21E5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062B9BF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9D166E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4A753C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1BBBF5C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F8647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9768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4A4F0B1">
            <w:pPr>
              <w:pStyle w:val="82"/>
              <w:spacing w:after="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Times New Roman" w:cs="Times New Roman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5C2A529">
            <w:pPr>
              <w:pStyle w:val="82"/>
              <w:spacing w:after="0"/>
              <w:ind w:left="10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3C3623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48486EE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27F715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455D0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E6DCDF5">
            <w:pPr>
              <w:pStyle w:val="82"/>
              <w:spacing w:after="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Times New Roman" w:cs="Times New Roman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5F3095C">
            <w:pPr>
              <w:pStyle w:val="82"/>
              <w:spacing w:after="0"/>
              <w:ind w:left="10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3C8C41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5B6A45C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573B0D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67CB9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842E27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AC0E8E">
            <w:pPr>
              <w:pStyle w:val="82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781C28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06EE5288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B71392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55456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8C096D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E23FFC6">
            <w:pPr>
              <w:pStyle w:val="82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4F450D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AB42D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3C5F9B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54AEF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A1F260E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5788477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350BA84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FBF326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C294EEE">
            <w:pPr>
              <w:pStyle w:val="82"/>
              <w:spacing w:after="0"/>
              <w:ind w:left="99"/>
            </w:pPr>
          </w:p>
        </w:tc>
      </w:tr>
      <w:tr w14:paraId="4AA4ADA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2BCD3B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D291C2A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B0A820B"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0321FFC4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3B400A1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3455B7F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E34FA8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F62E0B3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1593E6"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1C5DD4F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725EEB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750F72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BF2ED5A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4CD90B7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73FFEA6"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E0E965A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000A4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1DF85A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7A9EFA1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681E6B5">
            <w:pPr>
              <w:pStyle w:val="82"/>
              <w:spacing w:after="0"/>
            </w:pPr>
          </w:p>
        </w:tc>
      </w:tr>
      <w:tr w14:paraId="184FA0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85F98F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9976770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This Jumbo CR is reserved and waiting for potential inputs during RAN5#</w:t>
            </w:r>
            <w:r>
              <w:rPr>
                <w:rFonts w:hint="eastAsia" w:eastAsia="宋体"/>
                <w:highlight w:val="none"/>
                <w:lang w:val="en-US" w:eastAsia="zh-CN"/>
              </w:rPr>
              <w:t>107</w:t>
            </w:r>
            <w:r>
              <w:rPr>
                <w:rFonts w:hint="default"/>
                <w:highlight w:val="none"/>
                <w:lang w:val="en-US"/>
              </w:rPr>
              <w:t xml:space="preserve"> meeting</w:t>
            </w:r>
          </w:p>
        </w:tc>
      </w:tr>
      <w:tr w14:paraId="4794F3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964E454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54F8EF9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061B985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E4B11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1EDDC58"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green"/>
                <w:lang w:val="en-US" w:eastAsia="zh-CN"/>
              </w:rPr>
            </w:pPr>
          </w:p>
        </w:tc>
      </w:tr>
    </w:tbl>
    <w:p w14:paraId="74869A93">
      <w:pPr>
        <w:pStyle w:val="82"/>
        <w:spacing w:after="0"/>
        <w:rPr>
          <w:sz w:val="8"/>
          <w:szCs w:val="8"/>
        </w:rPr>
      </w:pPr>
    </w:p>
    <w:p w14:paraId="5C15D07D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A1A5E30">
      <w:pPr>
        <w:pStyle w:val="84"/>
        <w:rPr>
          <w:rFonts w:eastAsia="??"/>
          <w:color w:val="FF0000"/>
          <w:sz w:val="32"/>
        </w:rPr>
      </w:pPr>
      <w:bookmarkStart w:id="3" w:name="_Toc524968908"/>
      <w:bookmarkStart w:id="4" w:name="_Toc524968914"/>
      <w:r>
        <w:rPr>
          <w:rFonts w:eastAsia="??"/>
          <w:color w:val="FF0000"/>
          <w:sz w:val="32"/>
        </w:rPr>
        <w:t>&lt;&lt;&lt; START OF CHANGES &gt;&gt;&gt;</w:t>
      </w:r>
      <w:bookmarkEnd w:id="3"/>
      <w:bookmarkEnd w:id="4"/>
    </w:p>
    <w:p w14:paraId="108115B1">
      <w:pPr>
        <w:rPr>
          <w:highlight w:val="none"/>
        </w:rPr>
      </w:pPr>
      <w:r>
        <w:rPr>
          <w:rFonts w:hint="eastAsia"/>
          <w:highlight w:val="none"/>
        </w:rPr>
        <w:t>This Jumbo CR is reserved and waiting for potential inputs during RAN5#</w:t>
      </w:r>
      <w:r>
        <w:rPr>
          <w:rFonts w:hint="eastAsia" w:eastAsia="宋体"/>
          <w:highlight w:val="none"/>
          <w:lang w:eastAsia="zh-CN"/>
        </w:rPr>
        <w:t>107</w:t>
      </w:r>
      <w:r>
        <w:rPr>
          <w:rFonts w:hint="eastAsia"/>
          <w:highlight w:val="none"/>
        </w:rPr>
        <w:t xml:space="preserve"> meeting</w:t>
      </w:r>
    </w:p>
    <w:p w14:paraId="5CF19C92">
      <w:pPr>
        <w:pStyle w:val="84"/>
      </w:pPr>
      <w:r>
        <w:rPr>
          <w:rFonts w:eastAsia="??"/>
          <w:color w:val="FF0000"/>
          <w:sz w:val="32"/>
        </w:rPr>
        <w:t>&lt;&lt; END OF CHANGES &gt;&gt;</w:t>
      </w:r>
    </w:p>
    <w:p w14:paraId="23DA0981"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7D9EE4"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BE27E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D9EB3A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8CA4E9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8D8875">
    <w:pPr>
      <w:pStyle w:val="3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641D"/>
    <w:rsid w:val="00410371"/>
    <w:rsid w:val="004242F1"/>
    <w:rsid w:val="0049532E"/>
    <w:rsid w:val="004B75B7"/>
    <w:rsid w:val="004C1952"/>
    <w:rsid w:val="005141D9"/>
    <w:rsid w:val="0051580D"/>
    <w:rsid w:val="00541081"/>
    <w:rsid w:val="0054196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5FE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0476"/>
    <w:rsid w:val="00A246B6"/>
    <w:rsid w:val="00A47E70"/>
    <w:rsid w:val="00A50CF0"/>
    <w:rsid w:val="00A6332C"/>
    <w:rsid w:val="00A725C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EB5"/>
    <w:rsid w:val="00BF47ED"/>
    <w:rsid w:val="00C66BA2"/>
    <w:rsid w:val="00C71042"/>
    <w:rsid w:val="00C870F6"/>
    <w:rsid w:val="00C95985"/>
    <w:rsid w:val="00CC280A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0678"/>
    <w:rsid w:val="00DE34CF"/>
    <w:rsid w:val="00E13F3D"/>
    <w:rsid w:val="00E34898"/>
    <w:rsid w:val="00EB09B7"/>
    <w:rsid w:val="00EE7D7C"/>
    <w:rsid w:val="00F173BD"/>
    <w:rsid w:val="00F25D98"/>
    <w:rsid w:val="00F300FB"/>
    <w:rsid w:val="00FB4CEC"/>
    <w:rsid w:val="00FB6386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C527E"/>
    <w:rsid w:val="079D6AAF"/>
    <w:rsid w:val="084F02EC"/>
    <w:rsid w:val="08CE6E25"/>
    <w:rsid w:val="08DA7FE1"/>
    <w:rsid w:val="09293EF8"/>
    <w:rsid w:val="09802B26"/>
    <w:rsid w:val="09865A7A"/>
    <w:rsid w:val="09A643AA"/>
    <w:rsid w:val="09B01A72"/>
    <w:rsid w:val="0A037054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C1F2E6E"/>
    <w:rsid w:val="0C306C99"/>
    <w:rsid w:val="0C725A77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0B14390"/>
    <w:rsid w:val="110F261A"/>
    <w:rsid w:val="11266DEE"/>
    <w:rsid w:val="11435F18"/>
    <w:rsid w:val="11563DAC"/>
    <w:rsid w:val="11E8156C"/>
    <w:rsid w:val="121819F1"/>
    <w:rsid w:val="124C2E0F"/>
    <w:rsid w:val="12A715EE"/>
    <w:rsid w:val="12DE3BB7"/>
    <w:rsid w:val="12F172AE"/>
    <w:rsid w:val="13072221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B465C5"/>
    <w:rsid w:val="16803014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B006AB"/>
    <w:rsid w:val="1A247BCC"/>
    <w:rsid w:val="1A273426"/>
    <w:rsid w:val="1A484E9B"/>
    <w:rsid w:val="1A7E262E"/>
    <w:rsid w:val="1AAD78F2"/>
    <w:rsid w:val="1ABF3AC4"/>
    <w:rsid w:val="1B867E7B"/>
    <w:rsid w:val="1BA116A2"/>
    <w:rsid w:val="1CCB0198"/>
    <w:rsid w:val="1D34061D"/>
    <w:rsid w:val="1D5D202D"/>
    <w:rsid w:val="1D7B15F9"/>
    <w:rsid w:val="1DB268C5"/>
    <w:rsid w:val="1DB93368"/>
    <w:rsid w:val="1DE51859"/>
    <w:rsid w:val="1E1455DD"/>
    <w:rsid w:val="1EB81B4E"/>
    <w:rsid w:val="1F121F2F"/>
    <w:rsid w:val="1F2C2BE9"/>
    <w:rsid w:val="1F607885"/>
    <w:rsid w:val="1F9A5FD4"/>
    <w:rsid w:val="1FC66330"/>
    <w:rsid w:val="1FDA771F"/>
    <w:rsid w:val="20CF42F8"/>
    <w:rsid w:val="21530910"/>
    <w:rsid w:val="218960CA"/>
    <w:rsid w:val="21964D05"/>
    <w:rsid w:val="21A16777"/>
    <w:rsid w:val="21E75270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833995"/>
    <w:rsid w:val="2598481D"/>
    <w:rsid w:val="25D4073D"/>
    <w:rsid w:val="25F929B2"/>
    <w:rsid w:val="26165ECB"/>
    <w:rsid w:val="26AB74FD"/>
    <w:rsid w:val="26E34816"/>
    <w:rsid w:val="26E3603A"/>
    <w:rsid w:val="26F642E4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C2D58"/>
    <w:rsid w:val="285048C9"/>
    <w:rsid w:val="289742A6"/>
    <w:rsid w:val="289B47AA"/>
    <w:rsid w:val="294538E5"/>
    <w:rsid w:val="295D22E9"/>
    <w:rsid w:val="29C67296"/>
    <w:rsid w:val="29E405F2"/>
    <w:rsid w:val="2A463335"/>
    <w:rsid w:val="2A652C58"/>
    <w:rsid w:val="2A776112"/>
    <w:rsid w:val="2AC04438"/>
    <w:rsid w:val="2AC669B3"/>
    <w:rsid w:val="2B3910E0"/>
    <w:rsid w:val="2B571F87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266A1B"/>
    <w:rsid w:val="2D3B5044"/>
    <w:rsid w:val="2D9B4590"/>
    <w:rsid w:val="2DAF3E40"/>
    <w:rsid w:val="2E0F794F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D6D02"/>
    <w:rsid w:val="32F437CA"/>
    <w:rsid w:val="32F9052C"/>
    <w:rsid w:val="33483CFA"/>
    <w:rsid w:val="341E5273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F7041"/>
    <w:rsid w:val="371D7890"/>
    <w:rsid w:val="375B253A"/>
    <w:rsid w:val="375D1965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BB6EE9"/>
    <w:rsid w:val="3ACD2686"/>
    <w:rsid w:val="3AD849D6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A766E8"/>
    <w:rsid w:val="41A82799"/>
    <w:rsid w:val="423B6BD3"/>
    <w:rsid w:val="42820AD0"/>
    <w:rsid w:val="43CC6DF1"/>
    <w:rsid w:val="43FA2133"/>
    <w:rsid w:val="44D24A75"/>
    <w:rsid w:val="452036AB"/>
    <w:rsid w:val="452E2BA5"/>
    <w:rsid w:val="45B2544C"/>
    <w:rsid w:val="46105782"/>
    <w:rsid w:val="462D14AE"/>
    <w:rsid w:val="463329CC"/>
    <w:rsid w:val="464066E3"/>
    <w:rsid w:val="46464F62"/>
    <w:rsid w:val="466D5B1B"/>
    <w:rsid w:val="46810F38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D2498A"/>
    <w:rsid w:val="4AD310DC"/>
    <w:rsid w:val="4AD869E6"/>
    <w:rsid w:val="4AE85DA1"/>
    <w:rsid w:val="4B316836"/>
    <w:rsid w:val="4B77304C"/>
    <w:rsid w:val="4B9168E1"/>
    <w:rsid w:val="4BFB27A3"/>
    <w:rsid w:val="4C0F3425"/>
    <w:rsid w:val="4C881B9E"/>
    <w:rsid w:val="4C9D69A4"/>
    <w:rsid w:val="4CC633C5"/>
    <w:rsid w:val="4D1F3CE7"/>
    <w:rsid w:val="4DDB1517"/>
    <w:rsid w:val="4E602BDC"/>
    <w:rsid w:val="4EA567DE"/>
    <w:rsid w:val="4EC64FF7"/>
    <w:rsid w:val="4EF94247"/>
    <w:rsid w:val="4F816C7C"/>
    <w:rsid w:val="4F8910F1"/>
    <w:rsid w:val="4FC11192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21715DD"/>
    <w:rsid w:val="52183E03"/>
    <w:rsid w:val="527551F9"/>
    <w:rsid w:val="539F06B6"/>
    <w:rsid w:val="53BE1958"/>
    <w:rsid w:val="5419546B"/>
    <w:rsid w:val="54817698"/>
    <w:rsid w:val="548D7B2B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703912"/>
    <w:rsid w:val="59922F80"/>
    <w:rsid w:val="59CB277C"/>
    <w:rsid w:val="5A124512"/>
    <w:rsid w:val="5A7839FB"/>
    <w:rsid w:val="5ABF39F2"/>
    <w:rsid w:val="5AD5243D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D8228D"/>
    <w:rsid w:val="5DF61400"/>
    <w:rsid w:val="5E284C88"/>
    <w:rsid w:val="5F0B57E4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307442A"/>
    <w:rsid w:val="632745D3"/>
    <w:rsid w:val="636F54AF"/>
    <w:rsid w:val="63841BD1"/>
    <w:rsid w:val="638A76A6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4A6627"/>
    <w:rsid w:val="686333D1"/>
    <w:rsid w:val="69092B11"/>
    <w:rsid w:val="69234E20"/>
    <w:rsid w:val="6977274F"/>
    <w:rsid w:val="69A25812"/>
    <w:rsid w:val="69C94EDA"/>
    <w:rsid w:val="69CE7EF6"/>
    <w:rsid w:val="69D97CAE"/>
    <w:rsid w:val="6A146A27"/>
    <w:rsid w:val="6A2F30C3"/>
    <w:rsid w:val="6A6B58CB"/>
    <w:rsid w:val="6A7F231A"/>
    <w:rsid w:val="6ACA5E9D"/>
    <w:rsid w:val="6AE84B92"/>
    <w:rsid w:val="6B071B22"/>
    <w:rsid w:val="6B0A20DA"/>
    <w:rsid w:val="6B6E29D1"/>
    <w:rsid w:val="6B902445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984A10"/>
    <w:rsid w:val="6DE874DB"/>
    <w:rsid w:val="6DFB42FF"/>
    <w:rsid w:val="6E1B2162"/>
    <w:rsid w:val="6E5B2C4D"/>
    <w:rsid w:val="6ECF7B5A"/>
    <w:rsid w:val="6ED15B7A"/>
    <w:rsid w:val="6EF62701"/>
    <w:rsid w:val="6FC54822"/>
    <w:rsid w:val="6FC85EC7"/>
    <w:rsid w:val="6FD674FC"/>
    <w:rsid w:val="6FEE6F79"/>
    <w:rsid w:val="716F2CD7"/>
    <w:rsid w:val="71C07B1C"/>
    <w:rsid w:val="71D7479F"/>
    <w:rsid w:val="71FB79C9"/>
    <w:rsid w:val="72173CAE"/>
    <w:rsid w:val="722349A1"/>
    <w:rsid w:val="726A287F"/>
    <w:rsid w:val="72CD4B67"/>
    <w:rsid w:val="732B434B"/>
    <w:rsid w:val="732D4A53"/>
    <w:rsid w:val="738B7074"/>
    <w:rsid w:val="739C5B54"/>
    <w:rsid w:val="73E111A1"/>
    <w:rsid w:val="73F25CC6"/>
    <w:rsid w:val="74483837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63130E"/>
    <w:rsid w:val="77F13D7A"/>
    <w:rsid w:val="7845162D"/>
    <w:rsid w:val="786D1A89"/>
    <w:rsid w:val="78A10AF0"/>
    <w:rsid w:val="78B06380"/>
    <w:rsid w:val="78B5067E"/>
    <w:rsid w:val="78FF6C27"/>
    <w:rsid w:val="7923544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D400D02"/>
    <w:rsid w:val="7D9571AB"/>
    <w:rsid w:val="7DBB2757"/>
    <w:rsid w:val="7DBF07E9"/>
    <w:rsid w:val="7E234329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font1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7">
    <w:name w:val="font3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8">
    <w:name w:val="Table Grid25"/>
    <w:basedOn w:val="4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2</Pages>
  <Words>1984</Words>
  <Characters>11314</Characters>
  <Lines>94</Lines>
  <Paragraphs>26</Paragraphs>
  <TotalTime>0</TotalTime>
  <ScaleCrop>false</ScaleCrop>
  <LinksUpToDate>false</LinksUpToDate>
  <CharactersWithSpaces>13272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2024-11-19T06:24:00Z</dcterms:created>
  <dc:creator>Michael Sanders, John M Meredith</dc:creator>
  <cp:lastModifiedBy>CMCC-Luyang Zhao</cp:lastModifiedBy>
  <cp:lastPrinted>2411-12-31T15:00:00Z</cp:lastPrinted>
  <dcterms:modified xsi:type="dcterms:W3CDTF">2025-05-06T04:40:36Z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E0CCA8A9B8D94FA5997451468AC0576F</vt:lpwstr>
  </property>
</Properties>
</file>